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5c3bwcvmxkey" w:id="0"/>
      <w:bookmarkEnd w:id="0"/>
      <w:r w:rsidDel="00000000" w:rsidR="00000000" w:rsidRPr="00000000">
        <w:rPr>
          <w:rtl w:val="0"/>
        </w:rPr>
        <w:t xml:space="preserve">Helping Learners Thrive: Lessons From Youth Leaders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bCs w:val="1"/>
          <w:rtl w:val="0"/>
        </w:rPr>
        <w:t xml:space="preserve">About LiberatED: </w:t>
      </w:r>
      <w:r w:rsidDel="00000000" w:rsidR="00000000" w:rsidRPr="00000000">
        <w:rPr>
          <w:rtl w:val="0"/>
        </w:rPr>
        <w:t xml:space="preserve">LiberatED is grounded in the core belief that everyone deserves to live, learn, and thrive in the comfort of their own skin.</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LiberatED supports schools, districts, and other educational communities to infuse radical</w:t>
      </w:r>
    </w:p>
    <w:p w:rsidR="00000000" w:rsidDel="00000000" w:rsidP="00000000" w:rsidRDefault="00000000" w:rsidRPr="00000000" w14:paraId="00000006">
      <w:pPr>
        <w:rPr/>
      </w:pPr>
      <w:r w:rsidDel="00000000" w:rsidR="00000000" w:rsidRPr="00000000">
        <w:rPr>
          <w:rtl w:val="0"/>
        </w:rPr>
        <w:t xml:space="preserve">love, healing, and justice into social and emotional learning (SEL) and other educational</w:t>
      </w:r>
    </w:p>
    <w:p w:rsidR="00000000" w:rsidDel="00000000" w:rsidP="00000000" w:rsidRDefault="00000000" w:rsidRPr="00000000" w14:paraId="00000007">
      <w:pPr>
        <w:rPr/>
      </w:pPr>
      <w:r w:rsidDel="00000000" w:rsidR="00000000" w:rsidRPr="00000000">
        <w:rPr>
          <w:rtl w:val="0"/>
        </w:rPr>
        <w:t xml:space="preserve">practices, frameworks, and policies through:</w:t>
      </w:r>
    </w:p>
    <w:p w:rsidR="00000000" w:rsidDel="00000000" w:rsidP="00000000" w:rsidRDefault="00000000" w:rsidRPr="00000000" w14:paraId="00000008">
      <w:pPr>
        <w:numPr>
          <w:ilvl w:val="0"/>
          <w:numId w:val="2"/>
        </w:numPr>
        <w:ind w:left="720" w:hanging="360"/>
      </w:pPr>
      <w:r w:rsidDel="00000000" w:rsidR="00000000" w:rsidRPr="00000000">
        <w:rPr>
          <w:rtl w:val="0"/>
        </w:rPr>
        <w:t xml:space="preserve">Dynamic educator and youth programming</w:t>
      </w:r>
    </w:p>
    <w:p w:rsidR="00000000" w:rsidDel="00000000" w:rsidP="00000000" w:rsidRDefault="00000000" w:rsidRPr="00000000" w14:paraId="00000009">
      <w:pPr>
        <w:numPr>
          <w:ilvl w:val="0"/>
          <w:numId w:val="2"/>
        </w:numPr>
        <w:ind w:left="720" w:hanging="360"/>
      </w:pPr>
      <w:r w:rsidDel="00000000" w:rsidR="00000000" w:rsidRPr="00000000">
        <w:rPr>
          <w:rtl w:val="0"/>
        </w:rPr>
        <w:t xml:space="preserve">PK-12 resources for teaching and learning</w:t>
      </w:r>
    </w:p>
    <w:p w:rsidR="00000000" w:rsidDel="00000000" w:rsidP="00000000" w:rsidRDefault="00000000" w:rsidRPr="00000000" w14:paraId="0000000A">
      <w:pPr>
        <w:numPr>
          <w:ilvl w:val="0"/>
          <w:numId w:val="2"/>
        </w:numPr>
        <w:ind w:left="720" w:hanging="360"/>
      </w:pPr>
      <w:r w:rsidDel="00000000" w:rsidR="00000000" w:rsidRPr="00000000">
        <w:rPr>
          <w:rtl w:val="0"/>
        </w:rPr>
        <w:t xml:space="preserve">Innovative research</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bCs w:val="1"/>
          <w:rtl w:val="0"/>
        </w:rPr>
        <w:t xml:space="preserve">LiberatED Mission and Vision:</w:t>
      </w:r>
      <w:r w:rsidDel="00000000" w:rsidR="00000000" w:rsidRPr="00000000">
        <w:rPr>
          <w:rtl w:val="0"/>
        </w:rPr>
        <w:t xml:space="preserve"> LiberatED centers radical love, healing, and justice in social and emotional learning and education to support educator and youth mental health and well-being so all children can live, learn, and thrive in the comfort of their own skin.</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bCs w:val="1"/>
          <w:rtl w:val="0"/>
        </w:rPr>
        <w:t xml:space="preserve">About this resource: </w:t>
      </w:r>
      <w:r w:rsidDel="00000000" w:rsidR="00000000" w:rsidRPr="00000000">
        <w:rPr>
          <w:rtl w:val="0"/>
        </w:rPr>
        <w:t xml:space="preserve">Every day is an opportunity to celebrate the brilliance of students with learning disabilities. Over the past year, we've been focusing on students with learning differences and creating more inclusive and welcoming spaces. As educators strive to create welcoming environments, these lessons learned support educators in centering the voices of students who are often excluded or silenced.</w:t>
      </w:r>
    </w:p>
    <w:p w:rsidR="00000000" w:rsidDel="00000000" w:rsidP="00000000" w:rsidRDefault="00000000" w:rsidRPr="00000000" w14:paraId="0000000F">
      <w:pPr>
        <w:spacing w:after="240" w:before="240" w:lineRule="auto"/>
        <w:rPr/>
      </w:pPr>
      <w:r w:rsidDel="00000000" w:rsidR="00000000" w:rsidRPr="00000000">
        <w:rPr>
          <w:rtl w:val="0"/>
        </w:rPr>
        <w:t xml:space="preserve">Through our Youth Action Project, we conducted interviews with five neurodivergent high school students to better understand their educational experiences and needs. Students with learning differences possess clear insights about their educational needs and can provide actionable recommendations when given the opportunity, yet they are rarely included in school decision-making processes that directly affect their daily experiences. One student, when asked if anyone had ever asked for his opinion on how things work at school, responded, "Absolutely not."</w:t>
      </w:r>
    </w:p>
    <w:p w:rsidR="00000000" w:rsidDel="00000000" w:rsidP="00000000" w:rsidRDefault="00000000" w:rsidRPr="00000000" w14:paraId="00000010">
      <w:pPr>
        <w:spacing w:after="240" w:before="240" w:lineRule="auto"/>
        <w:rPr/>
      </w:pPr>
      <w:r w:rsidDel="00000000" w:rsidR="00000000" w:rsidRPr="00000000">
        <w:rPr>
          <w:rtl w:val="0"/>
        </w:rPr>
        <w:t xml:space="preserve">We invite you to explore the lessons learned from these student voices and consider how you might create more opportunities for students to share their insights and shape their learning environments.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b w:val="1"/>
          <w:bCs w:val="1"/>
        </w:rPr>
      </w:pPr>
      <w:r w:rsidDel="00000000" w:rsidR="00000000" w:rsidRPr="00000000">
        <w:rPr>
          <w:b w:val="1"/>
          <w:bCs w:val="1"/>
          <w:rtl w:val="0"/>
        </w:rPr>
        <w:t xml:space="preserve">Stay Connected with Us: </w:t>
      </w:r>
    </w:p>
    <w:p w:rsidR="00000000" w:rsidDel="00000000" w:rsidP="00000000" w:rsidRDefault="00000000" w:rsidRPr="00000000" w14:paraId="00000013">
      <w:pPr>
        <w:numPr>
          <w:ilvl w:val="0"/>
          <w:numId w:val="1"/>
        </w:numPr>
        <w:ind w:left="720" w:hanging="360"/>
        <w:rPr>
          <w:rFonts w:ascii="Roboto" w:cs="Roboto" w:eastAsia="Roboto" w:hAnsi="Roboto"/>
          <w:b w:val="1"/>
          <w:bCs w:val="1"/>
          <w:highlight w:val="white"/>
        </w:rPr>
      </w:pPr>
      <w:r w:rsidDel="00000000" w:rsidR="00000000" w:rsidRPr="00000000">
        <w:rPr>
          <w:rFonts w:ascii="Roboto" w:cs="Roboto" w:eastAsia="Roboto" w:hAnsi="Roboto"/>
          <w:b w:val="1"/>
          <w:bCs w:val="1"/>
          <w:highlight w:val="white"/>
          <w:rtl w:val="0"/>
        </w:rPr>
        <w:t xml:space="preserve">Check out our website: </w:t>
      </w:r>
      <w:hyperlink r:id="rId6">
        <w:r w:rsidDel="00000000" w:rsidR="00000000" w:rsidRPr="00000000">
          <w:rPr>
            <w:rFonts w:ascii="Roboto" w:cs="Roboto" w:eastAsia="Roboto" w:hAnsi="Roboto"/>
            <w:b w:val="1"/>
            <w:bCs w:val="1"/>
            <w:color w:val="1155cc"/>
            <w:highlight w:val="white"/>
            <w:u w:val="single"/>
            <w:rtl w:val="0"/>
          </w:rPr>
          <w:t xml:space="preserve">https://www.liberatedsel.com/</w:t>
        </w:r>
      </w:hyperlink>
      <w:r w:rsidDel="00000000" w:rsidR="00000000" w:rsidRPr="00000000">
        <w:rPr>
          <w:rtl w:val="0"/>
        </w:rPr>
      </w:r>
    </w:p>
    <w:p w:rsidR="00000000" w:rsidDel="00000000" w:rsidP="00000000" w:rsidRDefault="00000000" w:rsidRPr="00000000" w14:paraId="00000014">
      <w:pPr>
        <w:numPr>
          <w:ilvl w:val="0"/>
          <w:numId w:val="1"/>
        </w:numPr>
        <w:ind w:left="720" w:hanging="360"/>
        <w:rPr>
          <w:rFonts w:ascii="Roboto" w:cs="Roboto" w:eastAsia="Roboto" w:hAnsi="Roboto"/>
          <w:b w:val="1"/>
          <w:bCs w:val="1"/>
          <w:highlight w:val="white"/>
        </w:rPr>
      </w:pPr>
      <w:r w:rsidDel="00000000" w:rsidR="00000000" w:rsidRPr="00000000">
        <w:rPr>
          <w:rFonts w:ascii="Roboto" w:cs="Roboto" w:eastAsia="Roboto" w:hAnsi="Roboto"/>
          <w:b w:val="1"/>
          <w:bCs w:val="1"/>
          <w:highlight w:val="white"/>
          <w:rtl w:val="0"/>
        </w:rPr>
        <w:t xml:space="preserve">Follow us on</w:t>
      </w:r>
      <w:hyperlink r:id="rId7">
        <w:r w:rsidDel="00000000" w:rsidR="00000000" w:rsidRPr="00000000">
          <w:rPr>
            <w:rFonts w:ascii="Roboto" w:cs="Roboto" w:eastAsia="Roboto" w:hAnsi="Roboto"/>
            <w:b w:val="1"/>
            <w:bCs w:val="1"/>
            <w:color w:val="1155cc"/>
            <w:highlight w:val="white"/>
            <w:rtl w:val="0"/>
          </w:rPr>
          <w:t xml:space="preserve"> Instagram</w:t>
        </w:r>
      </w:hyperlink>
      <w:r w:rsidDel="00000000" w:rsidR="00000000" w:rsidRPr="00000000">
        <w:rPr>
          <w:rFonts w:ascii="Roboto" w:cs="Roboto" w:eastAsia="Roboto" w:hAnsi="Roboto"/>
          <w:b w:val="1"/>
          <w:bCs w:val="1"/>
          <w:highlight w:val="white"/>
          <w:rtl w:val="0"/>
        </w:rPr>
        <w:t xml:space="preserve">, </w:t>
      </w:r>
      <w:hyperlink r:id="rId8">
        <w:r w:rsidDel="00000000" w:rsidR="00000000" w:rsidRPr="00000000">
          <w:rPr>
            <w:rFonts w:ascii="Roboto" w:cs="Roboto" w:eastAsia="Roboto" w:hAnsi="Roboto"/>
            <w:b w:val="1"/>
            <w:bCs w:val="1"/>
            <w:color w:val="1155cc"/>
            <w:highlight w:val="white"/>
            <w:rtl w:val="0"/>
          </w:rPr>
          <w:t xml:space="preserve">LinkedIn</w:t>
        </w:r>
      </w:hyperlink>
      <w:r w:rsidDel="00000000" w:rsidR="00000000" w:rsidRPr="00000000">
        <w:rPr>
          <w:rFonts w:ascii="Roboto" w:cs="Roboto" w:eastAsia="Roboto" w:hAnsi="Roboto"/>
          <w:b w:val="1"/>
          <w:bCs w:val="1"/>
          <w:highlight w:val="white"/>
          <w:rtl w:val="0"/>
        </w:rPr>
        <w:t xml:space="preserve">, and</w:t>
      </w:r>
      <w:hyperlink r:id="rId9">
        <w:r w:rsidDel="00000000" w:rsidR="00000000" w:rsidRPr="00000000">
          <w:rPr>
            <w:rFonts w:ascii="Roboto" w:cs="Roboto" w:eastAsia="Roboto" w:hAnsi="Roboto"/>
            <w:b w:val="1"/>
            <w:bCs w:val="1"/>
            <w:color w:val="1155cc"/>
            <w:highlight w:val="white"/>
            <w:rtl w:val="0"/>
          </w:rPr>
          <w:t xml:space="preserve"> Twitter</w:t>
        </w:r>
      </w:hyperlink>
      <w:r w:rsidDel="00000000" w:rsidR="00000000" w:rsidRPr="00000000">
        <w:rPr>
          <w:rtl w:val="0"/>
        </w:rPr>
      </w:r>
    </w:p>
    <w:p w:rsidR="00000000" w:rsidDel="00000000" w:rsidP="00000000" w:rsidRDefault="00000000" w:rsidRPr="00000000" w14:paraId="00000015">
      <w:pPr>
        <w:numPr>
          <w:ilvl w:val="0"/>
          <w:numId w:val="1"/>
        </w:numPr>
        <w:ind w:left="720" w:hanging="360"/>
        <w:rPr>
          <w:rFonts w:ascii="Roboto" w:cs="Roboto" w:eastAsia="Roboto" w:hAnsi="Roboto"/>
          <w:b w:val="1"/>
          <w:bCs w:val="1"/>
          <w:highlight w:val="white"/>
        </w:rPr>
      </w:pPr>
      <w:hyperlink r:id="rId10">
        <w:r w:rsidDel="00000000" w:rsidR="00000000" w:rsidRPr="00000000">
          <w:rPr>
            <w:rFonts w:ascii="Roboto" w:cs="Roboto" w:eastAsia="Roboto" w:hAnsi="Roboto"/>
            <w:b w:val="1"/>
            <w:bCs w:val="1"/>
            <w:color w:val="1155cc"/>
            <w:highlight w:val="white"/>
            <w:rtl w:val="0"/>
          </w:rPr>
          <w:t xml:space="preserve">Subscribe</w:t>
        </w:r>
      </w:hyperlink>
      <w:r w:rsidDel="00000000" w:rsidR="00000000" w:rsidRPr="00000000">
        <w:rPr>
          <w:rFonts w:ascii="Roboto" w:cs="Roboto" w:eastAsia="Roboto" w:hAnsi="Roboto"/>
          <w:b w:val="1"/>
          <w:bCs w:val="1"/>
          <w:highlight w:val="white"/>
          <w:rtl w:val="0"/>
        </w:rPr>
        <w:t xml:space="preserve"> to our newsletter</w:t>
      </w:r>
    </w:p>
    <w:p w:rsidR="00000000" w:rsidDel="00000000" w:rsidP="00000000" w:rsidRDefault="00000000" w:rsidRPr="00000000" w14:paraId="00000016">
      <w:pPr>
        <w:numPr>
          <w:ilvl w:val="0"/>
          <w:numId w:val="1"/>
        </w:numPr>
        <w:ind w:left="720" w:hanging="360"/>
        <w:rPr>
          <w:rFonts w:ascii="Roboto" w:cs="Roboto" w:eastAsia="Roboto" w:hAnsi="Roboto"/>
          <w:b w:val="1"/>
          <w:bCs w:val="1"/>
          <w:highlight w:val="white"/>
        </w:rPr>
      </w:pPr>
      <w:hyperlink r:id="rId11">
        <w:r w:rsidDel="00000000" w:rsidR="00000000" w:rsidRPr="00000000">
          <w:rPr>
            <w:rFonts w:ascii="Roboto" w:cs="Roboto" w:eastAsia="Roboto" w:hAnsi="Roboto"/>
            <w:b w:val="1"/>
            <w:bCs w:val="1"/>
            <w:color w:val="1155cc"/>
            <w:highlight w:val="white"/>
            <w:rtl w:val="0"/>
          </w:rPr>
          <w:t xml:space="preserve">Donate</w:t>
        </w:r>
      </w:hyperlink>
      <w:r w:rsidDel="00000000" w:rsidR="00000000" w:rsidRPr="00000000">
        <w:rPr>
          <w:rFonts w:ascii="Roboto" w:cs="Roboto" w:eastAsia="Roboto" w:hAnsi="Roboto"/>
          <w:b w:val="1"/>
          <w:bCs w:val="1"/>
          <w:highlight w:val="white"/>
          <w:rtl w:val="0"/>
        </w:rPr>
        <w:t xml:space="preserve"> to LiberatED</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943600" cy="74295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7429500"/>
            <wp:effectExtent b="0" l="0" r="0" t="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5943600" cy="7429500"/>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114300" distT="114300" distL="114300" distR="114300">
            <wp:extent cx="5943600" cy="7429500"/>
            <wp:effectExtent b="0" l="0" r="0" t="0"/>
            <wp:docPr id="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drawing>
          <wp:inline distB="114300" distT="114300" distL="114300" distR="114300">
            <wp:extent cx="5943600" cy="7429500"/>
            <wp:effectExtent b="0" l="0" r="0" t="0"/>
            <wp:docPr id="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drawing>
          <wp:inline distB="114300" distT="114300" distL="114300" distR="114300">
            <wp:extent cx="5943600" cy="7429500"/>
            <wp:effectExtent b="0" l="0" r="0" t="0"/>
            <wp:docPr id="6"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drawing>
          <wp:inline distB="114300" distT="114300" distL="114300" distR="114300">
            <wp:extent cx="5943600" cy="7429500"/>
            <wp:effectExtent b="0" l="0" r="0" t="0"/>
            <wp:docPr id="3"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drawing>
          <wp:inline distB="114300" distT="114300" distL="114300" distR="114300">
            <wp:extent cx="5943600" cy="7429500"/>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ecure.actblue.com/donate/liberatedsel" TargetMode="External"/><Relationship Id="rId10" Type="http://schemas.openxmlformats.org/officeDocument/2006/relationships/hyperlink" Target="https://bit.us7.list-manage.com/subscribe?u=949d496f954546584919198eb&amp;id=6049de0034" TargetMode="External"/><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LiberatED_SEL" TargetMode="External"/><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hyperlink" Target="https://www.liberatedsel.com/" TargetMode="External"/><Relationship Id="rId18" Type="http://schemas.openxmlformats.org/officeDocument/2006/relationships/image" Target="media/image7.png"/><Relationship Id="rId7" Type="http://schemas.openxmlformats.org/officeDocument/2006/relationships/hyperlink" Target="https://www.instagram.com/liberated_sel/?hl=en" TargetMode="External"/><Relationship Id="rId8" Type="http://schemas.openxmlformats.org/officeDocument/2006/relationships/hyperlink" Target="https://www.linkedin.com/in/liberated-sel-21b65b2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